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19" w:rsidRPr="00350453" w:rsidRDefault="00350453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bookmarkStart w:id="0" w:name="_GoBack"/>
      <w:bookmarkEnd w:id="0"/>
      <w:r w:rsidRPr="00350453">
        <w:rPr>
          <w:rFonts w:asciiTheme="majorHAnsi" w:hAnsiTheme="majorHAnsi" w:cstheme="majorHAnsi"/>
          <w:b/>
          <w:sz w:val="32"/>
          <w:szCs w:val="32"/>
          <w:lang w:val="de-DE"/>
        </w:rPr>
        <w:t>Schutzmaßnahmen der Covid-19-Verordnungen gültig ab 12.2.2022</w:t>
      </w:r>
    </w:p>
    <w:p w:rsidR="00350453" w:rsidRPr="00350453" w:rsidRDefault="00350453">
      <w:pPr>
        <w:rPr>
          <w:rFonts w:asciiTheme="majorHAnsi" w:hAnsiTheme="majorHAnsi" w:cstheme="majorHAnsi"/>
          <w:b/>
          <w:sz w:val="96"/>
          <w:szCs w:val="96"/>
          <w:u w:val="single"/>
          <w:lang w:val="de-DE"/>
        </w:rPr>
      </w:pPr>
      <w:r w:rsidRPr="00350453">
        <w:rPr>
          <w:rFonts w:asciiTheme="majorHAnsi" w:hAnsiTheme="majorHAnsi" w:cstheme="majorHAnsi"/>
          <w:b/>
          <w:sz w:val="96"/>
          <w:szCs w:val="96"/>
          <w:u w:val="single"/>
          <w:lang w:val="de-DE"/>
        </w:rPr>
        <w:t>Erwachsene und Jugendliche ab 14</w:t>
      </w:r>
    </w:p>
    <w:p w:rsidR="00350453" w:rsidRPr="00350453" w:rsidRDefault="00E72636" w:rsidP="00350453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b/>
          <w:sz w:val="96"/>
          <w:szCs w:val="96"/>
          <w:lang w:val="de-DE"/>
        </w:rPr>
      </w:pPr>
      <w:r>
        <w:rPr>
          <w:rFonts w:asciiTheme="majorHAnsi" w:hAnsiTheme="majorHAnsi" w:cstheme="majorHAnsi"/>
          <w:b/>
          <w:sz w:val="96"/>
          <w:szCs w:val="96"/>
          <w:lang w:val="de-DE"/>
        </w:rPr>
        <w:t>FFP2-</w:t>
      </w:r>
      <w:r w:rsidR="00350453" w:rsidRPr="00350453">
        <w:rPr>
          <w:rFonts w:asciiTheme="majorHAnsi" w:hAnsiTheme="majorHAnsi" w:cstheme="majorHAnsi"/>
          <w:b/>
          <w:sz w:val="96"/>
          <w:szCs w:val="96"/>
          <w:lang w:val="de-DE"/>
        </w:rPr>
        <w:t xml:space="preserve">Maske </w:t>
      </w:r>
    </w:p>
    <w:p w:rsidR="00350453" w:rsidRPr="00350453" w:rsidRDefault="00350453" w:rsidP="00350453">
      <w:pPr>
        <w:rPr>
          <w:rFonts w:asciiTheme="majorHAnsi" w:hAnsiTheme="majorHAnsi" w:cstheme="majorHAnsi"/>
          <w:b/>
          <w:sz w:val="96"/>
          <w:szCs w:val="96"/>
          <w:u w:val="single"/>
          <w:lang w:val="de-DE"/>
        </w:rPr>
      </w:pPr>
      <w:r w:rsidRPr="00350453">
        <w:rPr>
          <w:rFonts w:asciiTheme="majorHAnsi" w:hAnsiTheme="majorHAnsi" w:cstheme="majorHAnsi"/>
          <w:b/>
          <w:sz w:val="96"/>
          <w:szCs w:val="96"/>
          <w:u w:val="single"/>
          <w:lang w:val="de-DE"/>
        </w:rPr>
        <w:t>Kinder ab 6 Jahren</w:t>
      </w:r>
    </w:p>
    <w:p w:rsidR="00350453" w:rsidRPr="00350453" w:rsidRDefault="00350453" w:rsidP="00350453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b/>
          <w:sz w:val="96"/>
          <w:szCs w:val="96"/>
          <w:lang w:val="de-DE"/>
        </w:rPr>
      </w:pPr>
      <w:r w:rsidRPr="00350453">
        <w:rPr>
          <w:rFonts w:asciiTheme="majorHAnsi" w:hAnsiTheme="majorHAnsi" w:cstheme="majorHAnsi"/>
          <w:b/>
          <w:sz w:val="96"/>
          <w:szCs w:val="96"/>
          <w:lang w:val="de-DE"/>
        </w:rPr>
        <w:t>Mund-Nasen-Schutz</w:t>
      </w:r>
    </w:p>
    <w:p w:rsidR="00E72636" w:rsidRDefault="00E72636" w:rsidP="00350453">
      <w:pPr>
        <w:pStyle w:val="StandardWeb"/>
        <w:shd w:val="clear" w:color="auto" w:fill="FFFFFF"/>
        <w:spacing w:after="0"/>
        <w:textAlignment w:val="baseline"/>
        <w:rPr>
          <w:rFonts w:asciiTheme="majorHAnsi" w:hAnsiTheme="majorHAnsi" w:cstheme="majorHAnsi"/>
          <w:b/>
          <w:sz w:val="72"/>
          <w:szCs w:val="72"/>
          <w:lang w:val="de-DE"/>
        </w:rPr>
      </w:pPr>
    </w:p>
    <w:p w:rsidR="00350453" w:rsidRPr="00E72636" w:rsidRDefault="00E72636" w:rsidP="00350453">
      <w:pPr>
        <w:pStyle w:val="StandardWeb"/>
        <w:shd w:val="clear" w:color="auto" w:fill="FFFFFF"/>
        <w:spacing w:after="0"/>
        <w:textAlignment w:val="baseline"/>
        <w:rPr>
          <w:rFonts w:asciiTheme="majorHAnsi" w:hAnsiTheme="majorHAnsi" w:cstheme="majorHAnsi"/>
          <w:b/>
          <w:sz w:val="72"/>
          <w:szCs w:val="72"/>
          <w:lang w:val="de-DE"/>
        </w:rPr>
      </w:pPr>
      <w:r w:rsidRPr="00E72636">
        <w:rPr>
          <w:rFonts w:asciiTheme="majorHAnsi" w:hAnsiTheme="majorHAnsi" w:cstheme="majorHAnsi"/>
          <w:b/>
          <w:sz w:val="72"/>
          <w:szCs w:val="72"/>
          <w:lang w:val="de-DE"/>
        </w:rPr>
        <w:t xml:space="preserve">2 m </w:t>
      </w:r>
      <w:r w:rsidR="00350453" w:rsidRPr="00E72636">
        <w:rPr>
          <w:rFonts w:asciiTheme="majorHAnsi" w:hAnsiTheme="majorHAnsi" w:cstheme="majorHAnsi"/>
          <w:b/>
          <w:sz w:val="72"/>
          <w:szCs w:val="72"/>
          <w:lang w:val="de-DE"/>
        </w:rPr>
        <w:t>Abstand zu haushaltsfremden Personen</w:t>
      </w:r>
    </w:p>
    <w:p w:rsidR="00E72636" w:rsidRPr="00E72636" w:rsidRDefault="00E72636" w:rsidP="00350453">
      <w:pPr>
        <w:pStyle w:val="StandardWeb"/>
        <w:shd w:val="clear" w:color="auto" w:fill="FFFFFF"/>
        <w:spacing w:after="0"/>
        <w:textAlignment w:val="baseline"/>
        <w:rPr>
          <w:rFonts w:asciiTheme="majorHAnsi" w:hAnsiTheme="majorHAnsi" w:cstheme="majorHAnsi"/>
          <w:b/>
          <w:sz w:val="36"/>
          <w:szCs w:val="36"/>
          <w:lang w:val="de-DE"/>
        </w:rPr>
      </w:pPr>
    </w:p>
    <w:p w:rsidR="00350453" w:rsidRPr="00350453" w:rsidRDefault="00350453" w:rsidP="00350453">
      <w:pPr>
        <w:pStyle w:val="StandardWeb"/>
        <w:shd w:val="clear" w:color="auto" w:fill="FFFFFF"/>
        <w:spacing w:after="0"/>
        <w:textAlignment w:val="baseline"/>
        <w:rPr>
          <w:rFonts w:asciiTheme="majorHAnsi" w:eastAsia="Times New Roman" w:hAnsiTheme="majorHAnsi" w:cstheme="majorHAnsi"/>
          <w:b/>
          <w:color w:val="666666"/>
          <w:sz w:val="72"/>
          <w:szCs w:val="72"/>
          <w:lang w:eastAsia="de-AT"/>
        </w:rPr>
      </w:pPr>
      <w:r w:rsidRPr="00E72636">
        <w:rPr>
          <w:rFonts w:asciiTheme="majorHAnsi" w:hAnsiTheme="majorHAnsi" w:cstheme="majorHAnsi"/>
          <w:b/>
          <w:sz w:val="72"/>
          <w:szCs w:val="72"/>
          <w:lang w:val="de-DE"/>
        </w:rPr>
        <w:t>Kontaktdatenerhebung, wenn Aufenthalt länger als 15 Minuten</w:t>
      </w:r>
    </w:p>
    <w:sectPr w:rsidR="00350453" w:rsidRPr="00350453" w:rsidSect="00E72636">
      <w:pgSz w:w="16838" w:h="11906" w:orient="landscape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1E94"/>
    <w:multiLevelType w:val="multilevel"/>
    <w:tmpl w:val="A0F4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596805"/>
    <w:multiLevelType w:val="hybridMultilevel"/>
    <w:tmpl w:val="B31CC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31B8"/>
    <w:multiLevelType w:val="hybridMultilevel"/>
    <w:tmpl w:val="0E089A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4B3B"/>
    <w:multiLevelType w:val="multilevel"/>
    <w:tmpl w:val="AD4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53"/>
    <w:rsid w:val="00350453"/>
    <w:rsid w:val="004D5819"/>
    <w:rsid w:val="00DD5E4D"/>
    <w:rsid w:val="00E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BDE8-B3AD-4EB5-AC41-7B3F8706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5045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5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Elisabeth Horvath</cp:lastModifiedBy>
  <cp:revision>2</cp:revision>
  <dcterms:created xsi:type="dcterms:W3CDTF">2022-02-14T07:04:00Z</dcterms:created>
  <dcterms:modified xsi:type="dcterms:W3CDTF">2022-02-14T07:04:00Z</dcterms:modified>
</cp:coreProperties>
</file>